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35D3E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Default="00035D3E" w:rsidP="00035D3E">
            <w:pPr>
              <w:pStyle w:val="af0"/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 РАЗМЕРЫ 4 ММ-24 ММ С КОРОТКОЙ СИСТЕМОЙ ДОСТАВКИ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35D3E"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6816E0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816E0">
              <w:rPr>
                <w:rFonts w:ascii="Times New Roman" w:hAnsi="Times New Roman"/>
                <w:sz w:val="20"/>
                <w:szCs w:val="20"/>
              </w:rPr>
              <w:t>47880000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,00</w:t>
            </w:r>
          </w:p>
        </w:tc>
      </w:tr>
      <w:tr w:rsidR="00035D3E" w:rsidRPr="00E96AC8" w:rsidTr="00870C33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6D5E3D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Бур вольфрамовый  круглый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D776D6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76D6">
              <w:rPr>
                <w:rFonts w:ascii="Times New Roman" w:hAnsi="Times New Roman"/>
                <w:sz w:val="20"/>
                <w:szCs w:val="20"/>
              </w:rPr>
              <w:t>712500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,00</w:t>
            </w:r>
          </w:p>
        </w:tc>
      </w:tr>
      <w:tr w:rsidR="00035D3E" w:rsidRPr="00E96AC8" w:rsidTr="00870C33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533E2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Пластина-сетка, пластичная, толщина 0.6 мм, 106.9 мм х 105.5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533E2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552000,00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035C8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Пластина-сетка</w:t>
            </w:r>
            <w:r w:rsidRPr="000533E2">
              <w:rPr>
                <w:rFonts w:ascii="Times New Roman" w:hAnsi="Times New Roman"/>
                <w:sz w:val="20"/>
                <w:szCs w:val="20"/>
                <w:lang w:val="kk-KZ"/>
              </w:rPr>
              <w:t>, пластичная, толщина 0.6 мм, 150.0 мм х 150.0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035C8" w:rsidRDefault="00035D3E" w:rsidP="00035D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1440000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4E72FD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 самонарезной клиновидный винт, внешний диаметр1.6 мм, длина 3/4/5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4E72FD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315000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221D46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E40FB1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 самонарезной клиновидный винт (низкопрофильный), внешний диаметр 1.4 мм, длина 3/4/5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E40FB1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1050000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E40FB1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Тонкая прямая пластина,длинная, ультражесткая, толщина 0.3 мм, 2 отверстия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533E2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600000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sz w:val="20"/>
                <w:szCs w:val="20"/>
              </w:rPr>
              <w:t>Шприц ангиографический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упк.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65000,00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455B69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sz w:val="20"/>
                <w:szCs w:val="20"/>
              </w:rPr>
              <w:t>Периферический проводниковый катетер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7A8">
              <w:rPr>
                <w:rFonts w:ascii="Times New Roman" w:hAnsi="Times New Roman"/>
                <w:sz w:val="20"/>
                <w:szCs w:val="20"/>
              </w:rPr>
              <w:t>2700000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455B69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B6E4F">
              <w:rPr>
                <w:rFonts w:ascii="Times New Roman" w:hAnsi="Times New Roman"/>
                <w:sz w:val="20"/>
                <w:szCs w:val="20"/>
              </w:rPr>
              <w:t>Спираль эмболизационная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35D3E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30B08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0B08">
              <w:rPr>
                <w:rFonts w:ascii="Times New Roman" w:hAnsi="Times New Roman"/>
                <w:sz w:val="20"/>
                <w:szCs w:val="20"/>
              </w:rPr>
              <w:t>1975000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,00</w:t>
            </w:r>
          </w:p>
        </w:tc>
      </w:tr>
      <w:tr w:rsidR="00035D3E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30B08">
              <w:rPr>
                <w:rFonts w:ascii="Times New Roman" w:hAnsi="Times New Roman"/>
                <w:sz w:val="20"/>
                <w:szCs w:val="20"/>
              </w:rPr>
              <w:t>Устройство аспирационное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35D3E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0B08">
              <w:rPr>
                <w:rFonts w:ascii="Times New Roman" w:hAnsi="Times New Roman"/>
                <w:sz w:val="20"/>
                <w:szCs w:val="20"/>
              </w:rPr>
              <w:t>2500000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DB07B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96B36">
              <w:rPr>
                <w:rFonts w:ascii="Times New Roman" w:hAnsi="Times New Roman"/>
                <w:sz w:val="20"/>
                <w:szCs w:val="20"/>
              </w:rPr>
              <w:t>Cтент для лечения стенозов сосудов головного мозга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DB07B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B36">
              <w:rPr>
                <w:rFonts w:ascii="Times New Roman" w:hAnsi="Times New Roman"/>
                <w:sz w:val="20"/>
                <w:szCs w:val="20"/>
              </w:rPr>
              <w:t>16500000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69589A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Каротидный стент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противоэмболической защитой </w:t>
            </w:r>
            <w:r w:rsidRPr="00432A54">
              <w:rPr>
                <w:rFonts w:ascii="Times New Roman" w:hAnsi="Times New Roman"/>
                <w:sz w:val="20"/>
                <w:szCs w:val="20"/>
              </w:rPr>
              <w:t>GUARD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4710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3250000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4710B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Устройство для защиты от дистальной эмболии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4710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1900000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Проводниковый катетер стерильный, диаметром 5F, 6F, и длиной 55, 90, 95, 98, 100, 125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923600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Проводниковый катетер стерильный, диаметром 7F, 8F, 9F, 10F и длиной 55, 90, 95, 98, 100, 125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D6FE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1228770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C5FF3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Микрокатетеры интракраниальные +длиной 105 стерильные, однократного применения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C15A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4000000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C15AC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Катетер ангиографический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035D3E" w:rsidRDefault="00035D3E" w:rsidP="00035D3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C15A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A7B">
              <w:rPr>
                <w:rFonts w:ascii="Times New Roman" w:hAnsi="Times New Roman"/>
                <w:sz w:val="20"/>
                <w:szCs w:val="20"/>
              </w:rPr>
              <w:t>1800000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A7726D" w:rsidRDefault="00035D3E" w:rsidP="00035D3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04A7B">
              <w:rPr>
                <w:rFonts w:ascii="Times New Roman" w:eastAsia="Times New Roman" w:hAnsi="Times New Roman"/>
                <w:sz w:val="20"/>
                <w:szCs w:val="20"/>
              </w:rPr>
              <w:t>Внутричерепной стент-имплант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035D3E" w:rsidP="00035D3E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5D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FC15AC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A7B">
              <w:rPr>
                <w:rFonts w:ascii="Times New Roman" w:hAnsi="Times New Roman"/>
                <w:sz w:val="20"/>
                <w:szCs w:val="20"/>
              </w:rPr>
              <w:t>7351000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35D3E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035D3E" w:rsidRPr="00F90399" w:rsidRDefault="00035D3E" w:rsidP="00035D3E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035D3E" w:rsidRPr="00F90399" w:rsidRDefault="00035D3E" w:rsidP="00035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19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035D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96 742 870</w:t>
            </w:r>
            <w:r w:rsidRPr="00035D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 тг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D3E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93F08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01604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45131F53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07D48-327C-40FC-8E5E-E96599CD8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13</cp:revision>
  <cp:lastPrinted>2019-12-18T12:26:00Z</cp:lastPrinted>
  <dcterms:created xsi:type="dcterms:W3CDTF">2021-03-15T02:24:00Z</dcterms:created>
  <dcterms:modified xsi:type="dcterms:W3CDTF">2022-04-15T04:24:00Z</dcterms:modified>
</cp:coreProperties>
</file>